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val="en-US" w:eastAsia="zh-CN"/>
        </w:rPr>
        <w:t>“学习强国”APP下载与注册步骤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361690"/>
            <wp:effectExtent l="0" t="0" r="12065" b="10160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361690"/>
            <wp:effectExtent l="0" t="0" r="12065" b="1016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330575"/>
            <wp:effectExtent l="0" t="0" r="4445" b="3175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361690"/>
            <wp:effectExtent l="0" t="0" r="12065" b="10160"/>
            <wp:docPr id="1" name="图片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CF4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zwlin</dc:creator>
  <cp:lastModifiedBy>zwlin</cp:lastModifiedBy>
  <dcterms:modified xsi:type="dcterms:W3CDTF">2019-02-03T09:32:17Z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2052-10.8.0.6206</vt:lpwstr>
  </property>
</Properties>
</file>